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bbc44b915ecd4bb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Default="00034ADA" w:rsidP="00034ADA">
      <w:pPr>
        <w:jc w:val="center"/>
      </w:pPr>
      <w:r>
        <w:t>Finance Panel Recommendations</w:t>
      </w:r>
    </w:p>
    <w:p w:rsidR="00034ADA" w:rsidRDefault="00034ADA" w:rsidP="00034AD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8"/>
        <w:gridCol w:w="4320"/>
        <w:gridCol w:w="2906"/>
      </w:tblGrid>
      <w:tr w:rsidR="00034ADA" w:rsidRPr="006D525B" w:rsidTr="00C45BCC"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DA" w:rsidRPr="006D525B" w:rsidRDefault="00034ADA" w:rsidP="00C45BCC">
            <w:pPr>
              <w:rPr>
                <w:b/>
              </w:rPr>
            </w:pPr>
            <w:r>
              <w:rPr>
                <w:b/>
              </w:rPr>
              <w:t xml:space="preserve">Treasury Management – Qtr. 1 </w:t>
            </w:r>
          </w:p>
          <w:p w:rsidR="00034ADA" w:rsidRPr="006D525B" w:rsidRDefault="00034ADA" w:rsidP="00C45BCC">
            <w:pPr>
              <w:rPr>
                <w:b/>
              </w:rPr>
            </w:pPr>
          </w:p>
          <w:p w:rsidR="00034ADA" w:rsidRPr="006D525B" w:rsidRDefault="00034ADA" w:rsidP="00C45BCC">
            <w:pPr>
              <w:rPr>
                <w:b/>
              </w:rPr>
            </w:pPr>
            <w:r>
              <w:rPr>
                <w:b/>
              </w:rPr>
              <w:t>Finance</w:t>
            </w:r>
            <w:r w:rsidRPr="006D525B">
              <w:rPr>
                <w:b/>
              </w:rPr>
              <w:t xml:space="preserve"> Scrutiny Panel – </w:t>
            </w:r>
            <w:r>
              <w:rPr>
                <w:b/>
              </w:rPr>
              <w:t>6</w:t>
            </w:r>
            <w:r w:rsidRPr="006E6FA3">
              <w:rPr>
                <w:b/>
                <w:vertAlign w:val="superscript"/>
              </w:rPr>
              <w:t>th</w:t>
            </w:r>
            <w:r>
              <w:rPr>
                <w:b/>
              </w:rPr>
              <w:t>.</w:t>
            </w:r>
            <w:r w:rsidRPr="006D525B">
              <w:rPr>
                <w:b/>
              </w:rPr>
              <w:t xml:space="preserve"> September 2013</w:t>
            </w:r>
          </w:p>
          <w:p w:rsidR="00034ADA" w:rsidRPr="006D525B" w:rsidRDefault="00034ADA" w:rsidP="00C45BCC">
            <w:pPr>
              <w:rPr>
                <w:b/>
              </w:rPr>
            </w:pPr>
          </w:p>
        </w:tc>
      </w:tr>
      <w:tr w:rsidR="00034ADA" w:rsidRPr="006D525B" w:rsidTr="00C45BCC">
        <w:tc>
          <w:tcPr>
            <w:tcW w:w="6948" w:type="dxa"/>
            <w:shd w:val="clear" w:color="auto" w:fill="auto"/>
          </w:tcPr>
          <w:p w:rsidR="00034ADA" w:rsidRPr="006D525B" w:rsidRDefault="00034ADA" w:rsidP="00C45BCC">
            <w:pPr>
              <w:rPr>
                <w:b/>
              </w:rPr>
            </w:pPr>
            <w:r w:rsidRPr="006D525B">
              <w:rPr>
                <w:b/>
              </w:rPr>
              <w:t>Recommendation</w:t>
            </w:r>
          </w:p>
          <w:p w:rsidR="00034ADA" w:rsidRPr="006D525B" w:rsidRDefault="00034ADA" w:rsidP="00C45BCC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034ADA" w:rsidRPr="006D525B" w:rsidRDefault="00034ADA" w:rsidP="00C45BCC">
            <w:pPr>
              <w:rPr>
                <w:b/>
              </w:rPr>
            </w:pPr>
            <w:r w:rsidRPr="006D525B">
              <w:rPr>
                <w:b/>
              </w:rPr>
              <w:t>Outcome</w:t>
            </w:r>
          </w:p>
        </w:tc>
        <w:tc>
          <w:tcPr>
            <w:tcW w:w="2906" w:type="dxa"/>
            <w:shd w:val="clear" w:color="auto" w:fill="auto"/>
          </w:tcPr>
          <w:p w:rsidR="00034ADA" w:rsidRPr="006D525B" w:rsidRDefault="00034ADA" w:rsidP="00C45BCC">
            <w:pPr>
              <w:rPr>
                <w:b/>
              </w:rPr>
            </w:pPr>
            <w:r w:rsidRPr="006D525B">
              <w:rPr>
                <w:b/>
              </w:rPr>
              <w:t>Considered by</w:t>
            </w:r>
          </w:p>
        </w:tc>
      </w:tr>
      <w:tr w:rsidR="00034ADA" w:rsidRPr="006D525B" w:rsidTr="00C45BCC">
        <w:tc>
          <w:tcPr>
            <w:tcW w:w="6948" w:type="dxa"/>
            <w:shd w:val="clear" w:color="auto" w:fill="auto"/>
          </w:tcPr>
          <w:p w:rsidR="00034ADA" w:rsidRPr="00CD3F69" w:rsidRDefault="00034ADA" w:rsidP="00C45BCC">
            <w:pPr>
              <w:autoSpaceDE w:val="0"/>
              <w:autoSpaceDN w:val="0"/>
              <w:adjustRightInd w:val="0"/>
              <w:rPr>
                <w:rFonts w:ascii="TT1447Eo00" w:hAnsi="TT1447Eo00" w:cs="TT1447Eo00"/>
                <w:lang w:eastAsia="en-GB"/>
              </w:rPr>
            </w:pPr>
            <w:r w:rsidRPr="00CD3F69">
              <w:rPr>
                <w:rFonts w:ascii="TT1447Eo00" w:hAnsi="TT1447Eo00" w:cs="TT1447Eo00"/>
                <w:lang w:eastAsia="en-GB"/>
              </w:rPr>
              <w:t xml:space="preserve">To raise the non-specified investment limits from their currents levels and redefine what is grouped in this area to manage risk, in an effort to encourage investment diversity and higher rates of return.  </w:t>
            </w:r>
          </w:p>
          <w:p w:rsidR="00034ADA" w:rsidRPr="00CD3F69" w:rsidRDefault="00034ADA" w:rsidP="00C45BCC"/>
        </w:tc>
        <w:tc>
          <w:tcPr>
            <w:tcW w:w="4320" w:type="dxa"/>
            <w:shd w:val="clear" w:color="auto" w:fill="auto"/>
          </w:tcPr>
          <w:p w:rsidR="00034ADA" w:rsidRPr="000A1CF4" w:rsidRDefault="00034ADA" w:rsidP="00C45BCC">
            <w:r w:rsidRPr="000A1CF4">
              <w:t>Refused</w:t>
            </w:r>
          </w:p>
        </w:tc>
        <w:tc>
          <w:tcPr>
            <w:tcW w:w="2906" w:type="dxa"/>
            <w:shd w:val="clear" w:color="auto" w:fill="auto"/>
          </w:tcPr>
          <w:p w:rsidR="00034ADA" w:rsidRPr="006F29CE" w:rsidRDefault="00034ADA" w:rsidP="00C45BCC">
            <w:r w:rsidRPr="006F29CE">
              <w:t>City Executive Board</w:t>
            </w:r>
          </w:p>
          <w:p w:rsidR="00034ADA" w:rsidRPr="006D525B" w:rsidRDefault="00034ADA" w:rsidP="00C45BCC">
            <w:pPr>
              <w:rPr>
                <w:b/>
              </w:rPr>
            </w:pPr>
            <w:r w:rsidRPr="006F29CE">
              <w:t>11</w:t>
            </w:r>
            <w:r w:rsidRPr="006D525B">
              <w:rPr>
                <w:vertAlign w:val="superscript"/>
              </w:rPr>
              <w:t>th</w:t>
            </w:r>
            <w:r w:rsidRPr="006F29CE">
              <w:t>. September</w:t>
            </w:r>
            <w:r w:rsidRPr="006D525B">
              <w:rPr>
                <w:b/>
              </w:rPr>
              <w:t xml:space="preserve">  </w:t>
            </w:r>
          </w:p>
        </w:tc>
      </w:tr>
      <w:tr w:rsidR="00034ADA" w:rsidRPr="006F29CE" w:rsidTr="00C45BCC">
        <w:tc>
          <w:tcPr>
            <w:tcW w:w="6948" w:type="dxa"/>
            <w:shd w:val="clear" w:color="auto" w:fill="auto"/>
          </w:tcPr>
          <w:p w:rsidR="00034ADA" w:rsidRPr="00CD3F69" w:rsidRDefault="00034ADA" w:rsidP="00C45BCC">
            <w:pPr>
              <w:rPr>
                <w:rFonts w:cs="Arial"/>
              </w:rPr>
            </w:pPr>
            <w:r w:rsidRPr="00CD3F69">
              <w:rPr>
                <w:rFonts w:cs="Arial"/>
              </w:rPr>
              <w:t>Wherever it provides for good value for money to consider using investment funds for internal borrowing in order to avoid prudential borrowing.</w:t>
            </w:r>
          </w:p>
          <w:p w:rsidR="00034ADA" w:rsidRPr="00CD3F69" w:rsidRDefault="00034ADA" w:rsidP="00C45BCC"/>
        </w:tc>
        <w:tc>
          <w:tcPr>
            <w:tcW w:w="4320" w:type="dxa"/>
            <w:shd w:val="clear" w:color="auto" w:fill="auto"/>
          </w:tcPr>
          <w:p w:rsidR="00034ADA" w:rsidRPr="000A1CF4" w:rsidRDefault="00034ADA" w:rsidP="00C45BCC">
            <w:r w:rsidRPr="000A1CF4">
              <w:t>Noted this is already done</w:t>
            </w:r>
          </w:p>
        </w:tc>
        <w:tc>
          <w:tcPr>
            <w:tcW w:w="2906" w:type="dxa"/>
            <w:shd w:val="clear" w:color="auto" w:fill="auto"/>
          </w:tcPr>
          <w:p w:rsidR="00034ADA" w:rsidRPr="006F29CE" w:rsidRDefault="00034ADA" w:rsidP="00C45BCC"/>
        </w:tc>
      </w:tr>
      <w:tr w:rsidR="00034ADA" w:rsidRPr="006D525B" w:rsidTr="00C45BCC"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DA" w:rsidRPr="006D525B" w:rsidRDefault="00034ADA" w:rsidP="00C45BCC">
            <w:pPr>
              <w:rPr>
                <w:b/>
              </w:rPr>
            </w:pPr>
            <w:r>
              <w:rPr>
                <w:b/>
              </w:rPr>
              <w:t>Budget Spending – Qtr. 1</w:t>
            </w:r>
          </w:p>
          <w:p w:rsidR="00034ADA" w:rsidRPr="006D525B" w:rsidRDefault="00034ADA" w:rsidP="00C45BCC">
            <w:pPr>
              <w:rPr>
                <w:b/>
              </w:rPr>
            </w:pPr>
          </w:p>
          <w:p w:rsidR="00034ADA" w:rsidRPr="006D525B" w:rsidRDefault="00034ADA" w:rsidP="00C45BCC">
            <w:pPr>
              <w:rPr>
                <w:b/>
              </w:rPr>
            </w:pPr>
            <w:r>
              <w:rPr>
                <w:b/>
              </w:rPr>
              <w:t>Finance</w:t>
            </w:r>
            <w:r w:rsidRPr="006D525B">
              <w:rPr>
                <w:b/>
              </w:rPr>
              <w:t xml:space="preserve"> Scrutiny Panel – </w:t>
            </w:r>
            <w:r>
              <w:rPr>
                <w:b/>
              </w:rPr>
              <w:t>6</w:t>
            </w:r>
            <w:r w:rsidRPr="006E6FA3">
              <w:rPr>
                <w:b/>
                <w:vertAlign w:val="superscript"/>
              </w:rPr>
              <w:t>th</w:t>
            </w:r>
            <w:r>
              <w:rPr>
                <w:b/>
              </w:rPr>
              <w:t>.</w:t>
            </w:r>
            <w:r w:rsidRPr="006D525B">
              <w:rPr>
                <w:b/>
              </w:rPr>
              <w:t xml:space="preserve"> September 2013</w:t>
            </w:r>
          </w:p>
          <w:p w:rsidR="00034ADA" w:rsidRPr="006D525B" w:rsidRDefault="00034ADA" w:rsidP="00C45BCC">
            <w:pPr>
              <w:rPr>
                <w:b/>
              </w:rPr>
            </w:pPr>
          </w:p>
        </w:tc>
      </w:tr>
      <w:tr w:rsidR="00034ADA" w:rsidRPr="006D525B" w:rsidTr="00C45BCC">
        <w:tc>
          <w:tcPr>
            <w:tcW w:w="6948" w:type="dxa"/>
            <w:shd w:val="clear" w:color="auto" w:fill="auto"/>
          </w:tcPr>
          <w:p w:rsidR="00034ADA" w:rsidRPr="006D525B" w:rsidRDefault="00034ADA" w:rsidP="00C45BCC">
            <w:pPr>
              <w:rPr>
                <w:b/>
              </w:rPr>
            </w:pPr>
            <w:r w:rsidRPr="006D525B">
              <w:rPr>
                <w:b/>
              </w:rPr>
              <w:t>Recommendation</w:t>
            </w:r>
          </w:p>
          <w:p w:rsidR="00034ADA" w:rsidRPr="006D525B" w:rsidRDefault="00034ADA" w:rsidP="00C45BCC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034ADA" w:rsidRPr="006D525B" w:rsidRDefault="00034ADA" w:rsidP="00C45BCC">
            <w:pPr>
              <w:rPr>
                <w:b/>
              </w:rPr>
            </w:pPr>
            <w:r w:rsidRPr="006D525B">
              <w:rPr>
                <w:b/>
              </w:rPr>
              <w:t>Outcome</w:t>
            </w:r>
          </w:p>
        </w:tc>
        <w:tc>
          <w:tcPr>
            <w:tcW w:w="2906" w:type="dxa"/>
            <w:shd w:val="clear" w:color="auto" w:fill="auto"/>
          </w:tcPr>
          <w:p w:rsidR="00034ADA" w:rsidRPr="006D525B" w:rsidRDefault="00034ADA" w:rsidP="00C45BCC">
            <w:pPr>
              <w:rPr>
                <w:b/>
              </w:rPr>
            </w:pPr>
            <w:r w:rsidRPr="006D525B">
              <w:rPr>
                <w:b/>
              </w:rPr>
              <w:t>Considered by</w:t>
            </w:r>
          </w:p>
        </w:tc>
      </w:tr>
      <w:tr w:rsidR="00034ADA" w:rsidRPr="006D525B" w:rsidTr="00C45BCC">
        <w:tc>
          <w:tcPr>
            <w:tcW w:w="6948" w:type="dxa"/>
            <w:shd w:val="clear" w:color="auto" w:fill="auto"/>
          </w:tcPr>
          <w:p w:rsidR="00034ADA" w:rsidRPr="00CD3F69" w:rsidRDefault="00034ADA" w:rsidP="00C45BCC">
            <w:pPr>
              <w:autoSpaceDE w:val="0"/>
              <w:autoSpaceDN w:val="0"/>
              <w:adjustRightInd w:val="0"/>
              <w:rPr>
                <w:rFonts w:ascii="TT1447Eo00" w:hAnsi="TT1447Eo00" w:cs="TT1447Eo00"/>
                <w:lang w:eastAsia="en-GB"/>
              </w:rPr>
            </w:pPr>
            <w:r w:rsidRPr="00CD3F69">
              <w:rPr>
                <w:rFonts w:ascii="TT1447Eo00" w:hAnsi="TT1447Eo00" w:cs="TT1447Eo00"/>
                <w:lang w:eastAsia="en-GB"/>
              </w:rPr>
              <w:t>To express concern about the availability of resources to deliver the Capital Programme.</w:t>
            </w:r>
          </w:p>
        </w:tc>
        <w:tc>
          <w:tcPr>
            <w:tcW w:w="4320" w:type="dxa"/>
            <w:shd w:val="clear" w:color="auto" w:fill="auto"/>
          </w:tcPr>
          <w:p w:rsidR="00034ADA" w:rsidRPr="000A1CF4" w:rsidRDefault="00034ADA" w:rsidP="00C45BCC">
            <w:r w:rsidRPr="000A1CF4">
              <w:t>Noted – arrangements already being considered</w:t>
            </w:r>
          </w:p>
        </w:tc>
        <w:tc>
          <w:tcPr>
            <w:tcW w:w="2906" w:type="dxa"/>
            <w:shd w:val="clear" w:color="auto" w:fill="auto"/>
          </w:tcPr>
          <w:p w:rsidR="00034ADA" w:rsidRPr="006F29CE" w:rsidRDefault="00034ADA" w:rsidP="00C45BCC">
            <w:r w:rsidRPr="006F29CE">
              <w:t>City Executive Board</w:t>
            </w:r>
          </w:p>
          <w:p w:rsidR="00034ADA" w:rsidRPr="006D525B" w:rsidRDefault="00034ADA" w:rsidP="00C45BCC">
            <w:pPr>
              <w:rPr>
                <w:b/>
              </w:rPr>
            </w:pPr>
            <w:r w:rsidRPr="006F29CE">
              <w:t>11</w:t>
            </w:r>
            <w:r w:rsidRPr="006D525B">
              <w:rPr>
                <w:vertAlign w:val="superscript"/>
              </w:rPr>
              <w:t>th</w:t>
            </w:r>
            <w:r w:rsidRPr="006F29CE">
              <w:t>. September</w:t>
            </w:r>
            <w:r w:rsidRPr="006D525B">
              <w:rPr>
                <w:b/>
              </w:rPr>
              <w:t xml:space="preserve">  </w:t>
            </w:r>
          </w:p>
        </w:tc>
      </w:tr>
      <w:tr w:rsidR="00034ADA" w:rsidRPr="006F29CE" w:rsidTr="00C45BCC">
        <w:tc>
          <w:tcPr>
            <w:tcW w:w="6948" w:type="dxa"/>
            <w:shd w:val="clear" w:color="auto" w:fill="auto"/>
          </w:tcPr>
          <w:p w:rsidR="00034ADA" w:rsidRPr="00CD3F69" w:rsidRDefault="00034ADA" w:rsidP="00C45BCC">
            <w:pPr>
              <w:rPr>
                <w:rFonts w:cs="Arial"/>
              </w:rPr>
            </w:pPr>
            <w:r w:rsidRPr="00CD3F69">
              <w:rPr>
                <w:rFonts w:cs="Arial"/>
              </w:rPr>
              <w:t xml:space="preserve">To reconsider the reporting of the Commercial Property rental measure using dates that align to produce a more accurate picture of performance.    </w:t>
            </w:r>
          </w:p>
        </w:tc>
        <w:tc>
          <w:tcPr>
            <w:tcW w:w="4320" w:type="dxa"/>
            <w:shd w:val="clear" w:color="auto" w:fill="auto"/>
          </w:tcPr>
          <w:p w:rsidR="00034ADA" w:rsidRPr="000A1CF4" w:rsidRDefault="00034ADA" w:rsidP="00C45BCC">
            <w:r w:rsidRPr="000A1CF4">
              <w:t>Agreed</w:t>
            </w:r>
          </w:p>
        </w:tc>
        <w:tc>
          <w:tcPr>
            <w:tcW w:w="2906" w:type="dxa"/>
            <w:shd w:val="clear" w:color="auto" w:fill="auto"/>
          </w:tcPr>
          <w:p w:rsidR="00034ADA" w:rsidRPr="006F29CE" w:rsidRDefault="00034ADA" w:rsidP="00C45BCC"/>
        </w:tc>
      </w:tr>
      <w:tr w:rsidR="00034ADA" w:rsidRPr="006F29CE" w:rsidTr="00C45BCC">
        <w:tc>
          <w:tcPr>
            <w:tcW w:w="6948" w:type="dxa"/>
            <w:shd w:val="clear" w:color="auto" w:fill="auto"/>
          </w:tcPr>
          <w:p w:rsidR="00034ADA" w:rsidRPr="00E500DE" w:rsidRDefault="00034ADA" w:rsidP="00C45BCC">
            <w:pPr>
              <w:rPr>
                <w:rFonts w:cs="Arial"/>
              </w:rPr>
            </w:pPr>
            <w:r w:rsidRPr="00CD3F69">
              <w:rPr>
                <w:rFonts w:cs="Arial"/>
              </w:rPr>
              <w:t xml:space="preserve">That the City Executive Board bring forward their strategy for the provision of contingencies with the forthcoming medium Term Financial Strategy to the next meeting of the Panel in November.  </w:t>
            </w:r>
            <w:bookmarkStart w:id="0" w:name="_GoBack"/>
            <w:bookmarkEnd w:id="0"/>
          </w:p>
        </w:tc>
        <w:tc>
          <w:tcPr>
            <w:tcW w:w="4320" w:type="dxa"/>
            <w:shd w:val="clear" w:color="auto" w:fill="auto"/>
          </w:tcPr>
          <w:p w:rsidR="00034ADA" w:rsidRPr="000A1CF4" w:rsidRDefault="00034ADA" w:rsidP="00C45BCC">
            <w:r w:rsidRPr="000A1CF4">
              <w:t xml:space="preserve">Noted – will happen as part of the MTFS in December </w:t>
            </w:r>
          </w:p>
        </w:tc>
        <w:tc>
          <w:tcPr>
            <w:tcW w:w="2906" w:type="dxa"/>
            <w:shd w:val="clear" w:color="auto" w:fill="auto"/>
          </w:tcPr>
          <w:p w:rsidR="00034ADA" w:rsidRPr="006F29CE" w:rsidRDefault="00034ADA" w:rsidP="00C45BCC"/>
        </w:tc>
      </w:tr>
    </w:tbl>
    <w:p w:rsidR="00034ADA" w:rsidRPr="008A22C6" w:rsidRDefault="00034ADA" w:rsidP="008A22C6"/>
    <w:sectPr w:rsidR="00034ADA" w:rsidRPr="008A22C6" w:rsidSect="00034A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1447E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DA"/>
    <w:rsid w:val="00034ADA"/>
    <w:rsid w:val="000B4310"/>
    <w:rsid w:val="004000D7"/>
    <w:rsid w:val="00504E43"/>
    <w:rsid w:val="007908F4"/>
    <w:rsid w:val="008A22C6"/>
    <w:rsid w:val="00C07F80"/>
    <w:rsid w:val="00E500DE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D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D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26FC-A882-410B-9330-6B6C59E2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Patricia.Jones</dc:creator>
  <cp:lastModifiedBy>Jones, Patricia - Oxford City Council</cp:lastModifiedBy>
  <cp:revision>2</cp:revision>
  <dcterms:created xsi:type="dcterms:W3CDTF">2013-10-24T13:42:00Z</dcterms:created>
  <dcterms:modified xsi:type="dcterms:W3CDTF">2013-10-24T13:47:00Z</dcterms:modified>
</cp:coreProperties>
</file>

<file path=docProps/custom.xml><?xml version="1.0" encoding="utf-8"?>
<op:Properties xmlns:op="http://schemas.openxmlformats.org/officeDocument/2006/custom-properties"/>
</file>